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5D83" w:rsidRDefault="000B5D83" w:rsidP="000B5D83">
      <w:r>
        <w:rPr>
          <w:rFonts w:hint="eastAsia"/>
        </w:rPr>
        <w:t>2013</w:t>
      </w:r>
      <w:r>
        <w:rPr>
          <w:rFonts w:hint="eastAsia"/>
        </w:rPr>
        <w:t>年</w:t>
      </w:r>
      <w:r>
        <w:rPr>
          <w:rFonts w:hint="eastAsia"/>
        </w:rPr>
        <w:t>11</w:t>
      </w:r>
      <w:r>
        <w:rPr>
          <w:rFonts w:hint="eastAsia"/>
        </w:rPr>
        <w:t>月</w:t>
      </w:r>
      <w:r>
        <w:rPr>
          <w:rFonts w:hint="eastAsia"/>
        </w:rPr>
        <w:t>4</w:t>
      </w:r>
      <w:r>
        <w:rPr>
          <w:rFonts w:hint="eastAsia"/>
        </w:rPr>
        <w:t>日下</w:t>
      </w:r>
      <w:r>
        <w:rPr>
          <w:rFonts w:hint="eastAsia"/>
        </w:rPr>
        <w:t xml:space="preserve"> </w:t>
      </w:r>
      <w:r>
        <w:rPr>
          <w:rFonts w:hint="eastAsia"/>
        </w:rPr>
        <w:t>午，以“创客交叉融合空间的构建”为主题的清华大学第</w:t>
      </w:r>
      <w:r>
        <w:rPr>
          <w:rFonts w:hint="eastAsia"/>
        </w:rPr>
        <w:t>24</w:t>
      </w:r>
      <w:r>
        <w:rPr>
          <w:rFonts w:hint="eastAsia"/>
        </w:rPr>
        <w:t>次教育工作讨论分会——创新实践教学研讨会在基础工业训练中心举行，“创客</w:t>
      </w:r>
      <w:r>
        <w:rPr>
          <w:rFonts w:hint="eastAsia"/>
        </w:rPr>
        <w:t xml:space="preserve"> </w:t>
      </w:r>
      <w:r>
        <w:rPr>
          <w:rFonts w:hint="eastAsia"/>
        </w:rPr>
        <w:t>功夫、清华派”清华大学驻校创客项目同期启动。</w:t>
      </w:r>
      <w:r w:rsidRPr="000B5D83">
        <w:rPr>
          <w:rFonts w:hint="eastAsia"/>
        </w:rPr>
        <w:t>近来，“创客”成为清华园里备受关注的一个热门词汇———</w:t>
      </w:r>
      <w:r w:rsidRPr="000B5D83">
        <w:rPr>
          <w:rFonts w:hint="eastAsia"/>
        </w:rPr>
        <w:t>11</w:t>
      </w:r>
      <w:r w:rsidRPr="000B5D83">
        <w:rPr>
          <w:rFonts w:hint="eastAsia"/>
        </w:rPr>
        <w:t>月</w:t>
      </w:r>
      <w:r w:rsidRPr="000B5D83">
        <w:rPr>
          <w:rFonts w:hint="eastAsia"/>
        </w:rPr>
        <w:t>4</w:t>
      </w:r>
      <w:r w:rsidRPr="000B5D83">
        <w:rPr>
          <w:rFonts w:hint="eastAsia"/>
        </w:rPr>
        <w:t>日，“清华派·创客功夫”清华大学驻校创客项目在基础工业训练中心启动，包括全球创客空间运动发起人米奇·奥特曼（</w:t>
      </w:r>
      <w:r w:rsidRPr="000B5D83">
        <w:rPr>
          <w:rFonts w:hint="eastAsia"/>
        </w:rPr>
        <w:t>MitchAltman</w:t>
      </w:r>
      <w:r w:rsidRPr="000B5D83">
        <w:rPr>
          <w:rFonts w:hint="eastAsia"/>
        </w:rPr>
        <w:t>）在内的</w:t>
      </w:r>
      <w:r w:rsidRPr="000B5D83">
        <w:rPr>
          <w:rFonts w:hint="eastAsia"/>
        </w:rPr>
        <w:t>10</w:t>
      </w:r>
      <w:r w:rsidRPr="000B5D83">
        <w:rPr>
          <w:rFonts w:hint="eastAsia"/>
        </w:rPr>
        <w:t>余名国际顶级创客入驻清华；</w:t>
      </w:r>
      <w:r w:rsidRPr="000B5D83">
        <w:rPr>
          <w:rFonts w:hint="eastAsia"/>
        </w:rPr>
        <w:t>11</w:t>
      </w:r>
      <w:r w:rsidRPr="000B5D83">
        <w:rPr>
          <w:rFonts w:hint="eastAsia"/>
        </w:rPr>
        <w:t>月</w:t>
      </w:r>
      <w:r w:rsidRPr="000B5D83">
        <w:rPr>
          <w:rFonts w:hint="eastAsia"/>
        </w:rPr>
        <w:t>8</w:t>
      </w:r>
      <w:r w:rsidRPr="000B5D83">
        <w:rPr>
          <w:rFonts w:hint="eastAsia"/>
        </w:rPr>
        <w:t>日，来自校内外的</w:t>
      </w:r>
      <w:r w:rsidRPr="000B5D83">
        <w:rPr>
          <w:rFonts w:hint="eastAsia"/>
        </w:rPr>
        <w:t>22</w:t>
      </w:r>
      <w:r w:rsidRPr="000B5D83">
        <w:rPr>
          <w:rFonts w:hint="eastAsia"/>
        </w:rPr>
        <w:t>支创客代表队的</w:t>
      </w:r>
      <w:r w:rsidRPr="000B5D83">
        <w:rPr>
          <w:rFonts w:hint="eastAsia"/>
        </w:rPr>
        <w:t>100</w:t>
      </w:r>
      <w:r w:rsidRPr="000B5D83">
        <w:rPr>
          <w:rFonts w:hint="eastAsia"/>
        </w:rPr>
        <w:t>余名学生汇聚清华美院主办的全球“创客马拉松”大赛现场，连续</w:t>
      </w:r>
      <w:r w:rsidRPr="000B5D83">
        <w:rPr>
          <w:rFonts w:hint="eastAsia"/>
        </w:rPr>
        <w:t>54</w:t>
      </w:r>
      <w:r w:rsidRPr="000B5D83">
        <w:rPr>
          <w:rFonts w:hint="eastAsia"/>
        </w:rPr>
        <w:t>小时进行设计与科技相结合的产品开发，角逐</w:t>
      </w:r>
      <w:r w:rsidRPr="000B5D83">
        <w:rPr>
          <w:rFonts w:hint="eastAsia"/>
        </w:rPr>
        <w:t>3</w:t>
      </w:r>
      <w:r w:rsidRPr="000B5D83">
        <w:rPr>
          <w:rFonts w:hint="eastAsia"/>
        </w:rPr>
        <w:t>万美金的创业大奖；第</w:t>
      </w:r>
      <w:r w:rsidRPr="000B5D83">
        <w:rPr>
          <w:rFonts w:hint="eastAsia"/>
        </w:rPr>
        <w:t>24</w:t>
      </w:r>
      <w:r w:rsidRPr="000B5D83">
        <w:rPr>
          <w:rFonts w:hint="eastAsia"/>
        </w:rPr>
        <w:t>次教育工作讨论会也就“创客交叉融合空间的构建”进行专题讨论，关注以创客为代表的创新实践和教育模式。</w:t>
      </w:r>
      <w:r w:rsidR="00733E74" w:rsidRPr="00733E74">
        <w:rPr>
          <w:rFonts w:hint="eastAsia"/>
        </w:rPr>
        <w:t>清华将把基础工业训练中心变成创客空间，</w:t>
      </w:r>
      <w:r w:rsidR="00733E74" w:rsidRPr="00733E74">
        <w:rPr>
          <w:rFonts w:hint="eastAsia"/>
        </w:rPr>
        <w:t>1.5</w:t>
      </w:r>
      <w:r w:rsidR="00733E74" w:rsidRPr="00733E74">
        <w:rPr>
          <w:rFonts w:hint="eastAsia"/>
        </w:rPr>
        <w:t>万平方米的车间里摆放着上百台数控车床、机床、铣床以及</w:t>
      </w:r>
      <w:r w:rsidR="00733E74" w:rsidRPr="00733E74">
        <w:rPr>
          <w:rFonts w:hint="eastAsia"/>
        </w:rPr>
        <w:t>3D</w:t>
      </w:r>
      <w:r w:rsidR="00733E74" w:rsidRPr="00733E74">
        <w:rPr>
          <w:rFonts w:hint="eastAsia"/>
        </w:rPr>
        <w:t>打印机、三维扫描仪等工具，供创客们使用。未来，清华创客空间还将有望向校外开放，汇集北京乃至全国的创客们。</w:t>
      </w:r>
    </w:p>
    <w:p w:rsidR="00BB62E7" w:rsidRDefault="00BB62E7" w:rsidP="00BB62E7">
      <w:pPr>
        <w:pStyle w:val="a4"/>
        <w:spacing w:line="288" w:lineRule="auto"/>
        <w:jc w:val="center"/>
        <w:rPr>
          <w:color w:val="303030"/>
          <w:sz w:val="11"/>
          <w:szCs w:val="11"/>
        </w:rPr>
      </w:pPr>
      <w:r>
        <w:rPr>
          <w:noProof/>
          <w:color w:val="303030"/>
          <w:sz w:val="11"/>
          <w:szCs w:val="11"/>
        </w:rPr>
        <w:drawing>
          <wp:inline distT="0" distB="0" distL="0" distR="0">
            <wp:extent cx="3093544" cy="2057837"/>
            <wp:effectExtent l="19050" t="0" r="0" b="0"/>
            <wp:docPr id="56" name="图片 56" descr="http://news.tsinghua.edu.cn/publish/news/4205/201311251135586539283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news.tsinghua.edu.cn/publish/news/4205/20131125113558653928302/1.jpg"/>
                    <pic:cNvPicPr>
                      <a:picLocks noChangeAspect="1" noChangeArrowheads="1"/>
                    </pic:cNvPicPr>
                  </pic:nvPicPr>
                  <pic:blipFill>
                    <a:blip r:embed="rId6"/>
                    <a:srcRect/>
                    <a:stretch>
                      <a:fillRect/>
                    </a:stretch>
                  </pic:blipFill>
                  <pic:spPr bwMode="auto">
                    <a:xfrm>
                      <a:off x="0" y="0"/>
                      <a:ext cx="3094507" cy="2058478"/>
                    </a:xfrm>
                    <a:prstGeom prst="rect">
                      <a:avLst/>
                    </a:prstGeom>
                    <a:noFill/>
                    <a:ln w="9525">
                      <a:noFill/>
                      <a:miter lim="800000"/>
                      <a:headEnd/>
                      <a:tailEnd/>
                    </a:ln>
                  </pic:spPr>
                </pic:pic>
              </a:graphicData>
            </a:graphic>
          </wp:inline>
        </w:drawing>
      </w:r>
    </w:p>
    <w:p w:rsidR="00BB62E7" w:rsidRDefault="00BB62E7" w:rsidP="00BB62E7">
      <w:pPr>
        <w:pStyle w:val="a4"/>
        <w:spacing w:line="288" w:lineRule="auto"/>
        <w:jc w:val="center"/>
        <w:rPr>
          <w:color w:val="303030"/>
          <w:sz w:val="11"/>
          <w:szCs w:val="11"/>
        </w:rPr>
      </w:pPr>
      <w:r>
        <w:rPr>
          <w:rFonts w:hint="eastAsia"/>
          <w:color w:val="303030"/>
          <w:sz w:val="11"/>
          <w:szCs w:val="11"/>
        </w:rPr>
        <w:t> </w:t>
      </w:r>
      <w:r>
        <w:rPr>
          <w:rFonts w:ascii="楷体" w:eastAsia="楷体" w:hAnsi="楷体" w:hint="eastAsia"/>
          <w:color w:val="303030"/>
          <w:sz w:val="11"/>
          <w:szCs w:val="11"/>
        </w:rPr>
        <w:t>图为创客马拉松现场。</w:t>
      </w:r>
    </w:p>
    <w:p w:rsidR="00BB62E7" w:rsidRDefault="00BB62E7" w:rsidP="000B5D83"/>
    <w:p w:rsidR="006C4E7D" w:rsidRDefault="006C4E7D" w:rsidP="000B5D83">
      <w:pPr>
        <w:rPr>
          <w:rFonts w:hint="eastAsia"/>
        </w:rPr>
      </w:pPr>
      <w:r>
        <w:rPr>
          <w:rFonts w:hint="eastAsia"/>
          <w:noProof/>
        </w:rPr>
        <w:drawing>
          <wp:inline distT="0" distB="0" distL="0" distR="0">
            <wp:extent cx="5267325" cy="3295650"/>
            <wp:effectExtent l="0" t="0" r="0" b="0"/>
            <wp:docPr id="9" name="图片 9" descr="E:\Woody\图片资料\三创工作汇报资料\大事记\1 驻校创客项目启动仪式现场-主题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ody\图片资料\三创工作汇报资料\大事记\1 驻校创客项目启动仪式现场-主题曲.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r>
        <w:rPr>
          <w:rFonts w:hint="eastAsia"/>
          <w:noProof/>
        </w:rPr>
        <w:lastRenderedPageBreak/>
        <w:drawing>
          <wp:inline distT="0" distB="0" distL="0" distR="0">
            <wp:extent cx="5267325" cy="3295650"/>
            <wp:effectExtent l="0" t="0" r="0" b="0"/>
            <wp:docPr id="10" name="图片 10" descr="E:\Woody\图片资料\三创工作汇报资料\大事记\2 驻校创客项目启动仪式现场-顾学雍教授-Mitch Altman和主持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ody\图片资料\三创工作汇报资料\大事记\2 驻校创客项目启动仪式现场-顾学雍教授-Mitch Altman和主持人.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r>
        <w:rPr>
          <w:rFonts w:hint="eastAsia"/>
          <w:noProof/>
        </w:rPr>
        <w:drawing>
          <wp:inline distT="0" distB="0" distL="0" distR="0">
            <wp:extent cx="5267325" cy="3295650"/>
            <wp:effectExtent l="0" t="0" r="0" b="0"/>
            <wp:docPr id="11" name="图片 11" descr="E:\Woody\图片资料\三创工作汇报资料\大事记\3 驻校创客项目启动仪式现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ody\图片资料\三创工作汇报资料\大事记\3 驻校创客项目启动仪式现场.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rsidR="0091540C" w:rsidRDefault="00D8162F" w:rsidP="00D8162F">
      <w:pPr>
        <w:jc w:val="center"/>
        <w:rPr>
          <w:rFonts w:hint="eastAsia"/>
        </w:rPr>
      </w:pPr>
      <w:r>
        <w:rPr>
          <w:rFonts w:hint="eastAsia"/>
        </w:rPr>
        <w:t>驻校创客项目</w:t>
      </w:r>
      <w:r>
        <w:t>启动现场</w:t>
      </w:r>
    </w:p>
    <w:p w:rsidR="00BD612D" w:rsidRPr="00BD612D" w:rsidRDefault="00BD612D" w:rsidP="000B5D83"/>
    <w:p w:rsidR="00BD612D" w:rsidRDefault="000B5D83" w:rsidP="00BD612D">
      <w:r w:rsidRPr="000B5D83">
        <w:rPr>
          <w:rFonts w:hint="eastAsia"/>
        </w:rPr>
        <w:t>2014</w:t>
      </w:r>
      <w:r w:rsidRPr="000B5D83">
        <w:rPr>
          <w:rFonts w:hint="eastAsia"/>
        </w:rPr>
        <w:t>年</w:t>
      </w:r>
      <w:r w:rsidRPr="000B5D83">
        <w:rPr>
          <w:rFonts w:hint="eastAsia"/>
        </w:rPr>
        <w:t>5</w:t>
      </w:r>
      <w:r w:rsidRPr="000B5D83">
        <w:rPr>
          <w:rFonts w:hint="eastAsia"/>
        </w:rPr>
        <w:t>月</w:t>
      </w:r>
      <w:r w:rsidRPr="000B5D83">
        <w:rPr>
          <w:rFonts w:hint="eastAsia"/>
        </w:rPr>
        <w:t>13</w:t>
      </w:r>
      <w:r w:rsidRPr="000B5D83">
        <w:rPr>
          <w:rFonts w:hint="eastAsia"/>
        </w:rPr>
        <w:t>日</w:t>
      </w:r>
      <w:r w:rsidRPr="000B5D83">
        <w:rPr>
          <w:rFonts w:hint="eastAsia"/>
        </w:rPr>
        <w:t xml:space="preserve"> - </w:t>
      </w:r>
      <w:r>
        <w:rPr>
          <w:rFonts w:hint="eastAsia"/>
        </w:rPr>
        <w:t>为增进中美两国青年的相互了解，深化彼此友谊，推进中美人文交流的发展，作为第五轮中美人文交流高层磋商亮点活动之一的“共筑梦想——中美青年创客大赛”于</w:t>
      </w:r>
      <w:r>
        <w:rPr>
          <w:rFonts w:hint="eastAsia"/>
        </w:rPr>
        <w:t>2014</w:t>
      </w:r>
      <w:r>
        <w:rPr>
          <w:rFonts w:hint="eastAsia"/>
        </w:rPr>
        <w:t>年</w:t>
      </w:r>
      <w:r>
        <w:rPr>
          <w:rFonts w:hint="eastAsia"/>
        </w:rPr>
        <w:t>5</w:t>
      </w:r>
      <w:r>
        <w:rPr>
          <w:rFonts w:hint="eastAsia"/>
        </w:rPr>
        <w:t>月</w:t>
      </w:r>
      <w:r>
        <w:rPr>
          <w:rFonts w:hint="eastAsia"/>
        </w:rPr>
        <w:t>6</w:t>
      </w:r>
      <w:r>
        <w:rPr>
          <w:rFonts w:hint="eastAsia"/>
        </w:rPr>
        <w:t>日上午在北京天工大厦会议中心正式启动。本次大赛由中华人民共和国教育部国际合作与交流司主办，教育部留学服务中心、清华大学、新奥集团承办，并由留服中心负责活动总协调。</w:t>
      </w:r>
      <w:r w:rsidRPr="000B5D83">
        <w:rPr>
          <w:rFonts w:hint="eastAsia"/>
        </w:rPr>
        <w:t>清华大学基础工业训练中心李双寿主任代表清华大学与教育部领导及其他承办单位代表共同启动了激光球</w:t>
      </w:r>
      <w:r w:rsidR="00BD612D">
        <w:rPr>
          <w:rFonts w:hint="eastAsia"/>
        </w:rPr>
        <w:t>，</w:t>
      </w:r>
      <w:r w:rsidRPr="000B5D83">
        <w:rPr>
          <w:rFonts w:hint="eastAsia"/>
        </w:rPr>
        <w:t>宣布大赛正式开始</w:t>
      </w:r>
      <w:r w:rsidR="00BD612D">
        <w:rPr>
          <w:rFonts w:hint="eastAsia"/>
        </w:rPr>
        <w:t>。我院信息系副主任、服务设计研究所所长付志勇副教授代表清华大学在启动仪式上致辞。清华大学作为本次大赛活动承办方，负责预赛、决赛相关活动开展，包括大赛整体策划与过程实施、赛制流程与规则制定、</w:t>
      </w:r>
      <w:r w:rsidR="00BD612D">
        <w:rPr>
          <w:rFonts w:hint="eastAsia"/>
        </w:rPr>
        <w:lastRenderedPageBreak/>
        <w:t>品牌形象设计与运营、活动网站与数字内容设计、团队选拔与培训等。清华美院服务设计研究所承担主要的工作内容，</w:t>
      </w:r>
      <w:bookmarkStart w:id="0" w:name="_GoBack"/>
      <w:bookmarkEnd w:id="0"/>
      <w:r w:rsidR="00BD612D">
        <w:rPr>
          <w:rFonts w:hint="eastAsia"/>
        </w:rPr>
        <w:t>并和清华大学国际合作与交流处、基础工业训练中心、工业工程系等单位协同完成本次教育部的任务。</w:t>
      </w:r>
    </w:p>
    <w:p w:rsidR="00E04E6E" w:rsidRPr="00BD612D" w:rsidRDefault="00E04E6E" w:rsidP="000B5D83"/>
    <w:p w:rsidR="000B5D83" w:rsidRDefault="000B5D83" w:rsidP="00BD612D">
      <w:pPr>
        <w:jc w:val="center"/>
      </w:pPr>
      <w:r>
        <w:rPr>
          <w:noProof/>
        </w:rPr>
        <w:drawing>
          <wp:inline distT="0" distB="0" distL="0" distR="0">
            <wp:extent cx="3686995" cy="2421197"/>
            <wp:effectExtent l="19050" t="0" r="8705" b="0"/>
            <wp:docPr id="1" name="图片 1" descr="http://jiankang.k618.cn/new/201405/W020140508400690181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iankang.k618.cn/new/201405/W020140508400690181532.jpg"/>
                    <pic:cNvPicPr>
                      <a:picLocks noChangeAspect="1" noChangeArrowheads="1"/>
                    </pic:cNvPicPr>
                  </pic:nvPicPr>
                  <pic:blipFill>
                    <a:blip r:embed="rId10"/>
                    <a:srcRect/>
                    <a:stretch>
                      <a:fillRect/>
                    </a:stretch>
                  </pic:blipFill>
                  <pic:spPr bwMode="auto">
                    <a:xfrm>
                      <a:off x="0" y="0"/>
                      <a:ext cx="3688061" cy="2421897"/>
                    </a:xfrm>
                    <a:prstGeom prst="rect">
                      <a:avLst/>
                    </a:prstGeom>
                    <a:noFill/>
                    <a:ln w="9525">
                      <a:noFill/>
                      <a:miter lim="800000"/>
                      <a:headEnd/>
                      <a:tailEnd/>
                    </a:ln>
                  </pic:spPr>
                </pic:pic>
              </a:graphicData>
            </a:graphic>
          </wp:inline>
        </w:drawing>
      </w:r>
    </w:p>
    <w:p w:rsidR="000B5D83" w:rsidRDefault="000B5D83" w:rsidP="000B5D83"/>
    <w:p w:rsidR="005D73D0" w:rsidRDefault="005D73D0" w:rsidP="000B5D83">
      <w:r>
        <w:rPr>
          <w:rFonts w:hint="eastAsia"/>
        </w:rPr>
        <w:t>2014</w:t>
      </w:r>
      <w:r>
        <w:rPr>
          <w:rFonts w:hint="eastAsia"/>
        </w:rPr>
        <w:t>年</w:t>
      </w:r>
      <w:r>
        <w:rPr>
          <w:rFonts w:hint="eastAsia"/>
        </w:rPr>
        <w:t>6</w:t>
      </w:r>
      <w:r>
        <w:rPr>
          <w:rFonts w:hint="eastAsia"/>
        </w:rPr>
        <w:t>月</w:t>
      </w:r>
      <w:r>
        <w:t>，清华大学创客空间一期场地</w:t>
      </w:r>
      <w:r>
        <w:rPr>
          <w:rFonts w:hint="eastAsia"/>
        </w:rPr>
        <w:t>落成开放。</w:t>
      </w:r>
      <w:r>
        <w:t>该空间</w:t>
      </w:r>
      <w:r>
        <w:rPr>
          <w:rFonts w:hint="eastAsia"/>
        </w:rPr>
        <w:t>由</w:t>
      </w:r>
      <w:r>
        <w:t>学生</w:t>
      </w:r>
      <w:r>
        <w:rPr>
          <w:rFonts w:hint="eastAsia"/>
        </w:rPr>
        <w:t>自主</w:t>
      </w:r>
      <w:r>
        <w:t>设计</w:t>
      </w:r>
      <w:r>
        <w:rPr>
          <w:rFonts w:hint="eastAsia"/>
        </w:rPr>
        <w:t>和布置，</w:t>
      </w:r>
      <w:r>
        <w:t>并向包括</w:t>
      </w:r>
      <w:r>
        <w:rPr>
          <w:rFonts w:hint="eastAsia"/>
        </w:rPr>
        <w:t>清华</w:t>
      </w:r>
      <w:r>
        <w:t>创客</w:t>
      </w:r>
      <w:r>
        <w:rPr>
          <w:rFonts w:hint="eastAsia"/>
        </w:rPr>
        <w:t>空间社团在内的学生</w:t>
      </w:r>
      <w:r>
        <w:t>组织和个人开放。</w:t>
      </w:r>
    </w:p>
    <w:p w:rsidR="005D73D0" w:rsidRDefault="005D73D0" w:rsidP="005D73D0">
      <w:pPr>
        <w:jc w:val="center"/>
      </w:pPr>
      <w:r w:rsidRPr="005D73D0">
        <w:rPr>
          <w:noProof/>
        </w:rPr>
        <w:drawing>
          <wp:inline distT="0" distB="0" distL="0" distR="0">
            <wp:extent cx="4320000" cy="1604681"/>
            <wp:effectExtent l="0" t="0" r="0" b="0"/>
            <wp:docPr id="7" name="图片 7" descr="E:\Woody\图片资料\创客空间\570793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ody\图片资料\创客空间\570793678.jp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4320000" cy="1604681"/>
                    </a:xfrm>
                    <a:prstGeom prst="rect">
                      <a:avLst/>
                    </a:prstGeom>
                    <a:noFill/>
                    <a:ln>
                      <a:noFill/>
                    </a:ln>
                  </pic:spPr>
                </pic:pic>
              </a:graphicData>
            </a:graphic>
          </wp:inline>
        </w:drawing>
      </w:r>
      <w:r w:rsidRPr="005D73D0">
        <w:rPr>
          <w:noProof/>
        </w:rPr>
        <w:drawing>
          <wp:inline distT="0" distB="0" distL="0" distR="0">
            <wp:extent cx="4320000" cy="2430000"/>
            <wp:effectExtent l="0" t="0" r="0" b="0"/>
            <wp:docPr id="4" name="图片 4" descr="E:\Woody\图片资料\创客空间\创客空间活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ody\图片资料\创客空间\创客空间活动.png"/>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4320000" cy="2430000"/>
                    </a:xfrm>
                    <a:prstGeom prst="rect">
                      <a:avLst/>
                    </a:prstGeom>
                    <a:noFill/>
                    <a:ln>
                      <a:noFill/>
                    </a:ln>
                  </pic:spPr>
                </pic:pic>
              </a:graphicData>
            </a:graphic>
          </wp:inline>
        </w:drawing>
      </w:r>
    </w:p>
    <w:p w:rsidR="00D8162F" w:rsidRDefault="00D8162F" w:rsidP="005D73D0">
      <w:pPr>
        <w:jc w:val="center"/>
      </w:pPr>
    </w:p>
    <w:p w:rsidR="00D8162F" w:rsidRPr="005D73D0" w:rsidRDefault="00D8162F" w:rsidP="005D73D0">
      <w:pPr>
        <w:jc w:val="center"/>
        <w:rPr>
          <w:rFonts w:hint="eastAsia"/>
        </w:rPr>
      </w:pPr>
    </w:p>
    <w:p w:rsidR="005D73D0" w:rsidRPr="00BD612D" w:rsidRDefault="005D73D0" w:rsidP="000B5D83"/>
    <w:p w:rsidR="00D8162F" w:rsidRDefault="00092477" w:rsidP="00092477">
      <w:pPr>
        <w:rPr>
          <w:rFonts w:hint="eastAsia"/>
        </w:rPr>
      </w:pPr>
      <w:r>
        <w:rPr>
          <w:rFonts w:hint="eastAsia"/>
        </w:rPr>
        <w:t>2014</w:t>
      </w:r>
      <w:r>
        <w:rPr>
          <w:rFonts w:hint="eastAsia"/>
        </w:rPr>
        <w:t>年</w:t>
      </w:r>
      <w:r w:rsidRPr="00092477">
        <w:rPr>
          <w:rFonts w:hint="eastAsia"/>
        </w:rPr>
        <w:t>10</w:t>
      </w:r>
      <w:r w:rsidRPr="00092477">
        <w:rPr>
          <w:rFonts w:hint="eastAsia"/>
        </w:rPr>
        <w:t>月</w:t>
      </w:r>
      <w:r w:rsidR="00D8162F">
        <w:rPr>
          <w:rFonts w:hint="eastAsia"/>
        </w:rPr>
        <w:t>13</w:t>
      </w:r>
      <w:r w:rsidRPr="00092477">
        <w:rPr>
          <w:rFonts w:hint="eastAsia"/>
        </w:rPr>
        <w:t>日，</w:t>
      </w:r>
      <w:r w:rsidR="00D8162F">
        <w:rPr>
          <w:rFonts w:hint="eastAsia"/>
        </w:rPr>
        <w:t>美国创客马拉松组织者</w:t>
      </w:r>
      <w:r w:rsidR="00D8162F">
        <w:t>，密歇根大学</w:t>
      </w:r>
      <w:r w:rsidR="00D8162F">
        <w:t>MHacks</w:t>
      </w:r>
      <w:r w:rsidR="00D8162F">
        <w:t>创始人</w:t>
      </w:r>
      <w:r w:rsidR="00D8162F">
        <w:t>Adam Williams</w:t>
      </w:r>
      <w:r w:rsidR="00D8162F">
        <w:t>，来到清华，与计算机系科协同学共同组织举办了</w:t>
      </w:r>
      <w:r w:rsidR="00D8162F">
        <w:rPr>
          <w:rFonts w:hint="eastAsia"/>
        </w:rPr>
        <w:t>THacks</w:t>
      </w:r>
      <w:r w:rsidR="00D8162F">
        <w:t>清华创客马拉松，</w:t>
      </w:r>
      <w:r w:rsidR="00D8162F">
        <w:rPr>
          <w:rFonts w:hint="eastAsia"/>
        </w:rPr>
        <w:t>进一步推动</w:t>
      </w:r>
      <w:r w:rsidR="00D8162F">
        <w:t>了国内</w:t>
      </w:r>
      <w:r w:rsidR="00D8162F">
        <w:rPr>
          <w:rFonts w:hint="eastAsia"/>
        </w:rPr>
        <w:t>高校创客</w:t>
      </w:r>
      <w:r w:rsidR="00D8162F">
        <w:t>类活动</w:t>
      </w:r>
      <w:r w:rsidR="00D8162F">
        <w:rPr>
          <w:rFonts w:hint="eastAsia"/>
        </w:rPr>
        <w:t>的</w:t>
      </w:r>
      <w:r w:rsidR="00D8162F">
        <w:t>发展。</w:t>
      </w:r>
    </w:p>
    <w:p w:rsidR="00D8162F" w:rsidRDefault="00D8162F" w:rsidP="00092477">
      <w:pPr>
        <w:rPr>
          <w:rFonts w:hint="eastAsia"/>
        </w:rPr>
      </w:pPr>
    </w:p>
    <w:p w:rsidR="00092477" w:rsidRDefault="00D8162F" w:rsidP="000B5D83">
      <w:r>
        <w:rPr>
          <w:noProof/>
        </w:rPr>
        <w:drawing>
          <wp:inline distT="0" distB="0" distL="0" distR="0">
            <wp:extent cx="5267325" cy="3952875"/>
            <wp:effectExtent l="0" t="0" r="9525" b="9525"/>
            <wp:docPr id="12" name="图片 12" descr="E:\Woody\图片资料\2014-11-13 Adam Williams和计算机系科协\IMG_6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ody\图片资料\2014-11-13 Adam Williams和计算机系科协\IMG_610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D8162F" w:rsidRDefault="00D8162F" w:rsidP="00D8162F">
      <w:pPr>
        <w:jc w:val="center"/>
        <w:rPr>
          <w:rFonts w:hint="eastAsia"/>
        </w:rPr>
      </w:pPr>
      <w:r>
        <w:rPr>
          <w:rFonts w:hint="eastAsia"/>
        </w:rPr>
        <w:t>Adam</w:t>
      </w:r>
      <w:r>
        <w:rPr>
          <w:rFonts w:hint="eastAsia"/>
        </w:rPr>
        <w:t>与计算机系</w:t>
      </w:r>
      <w:r>
        <w:t>科协同学进行交流</w:t>
      </w:r>
    </w:p>
    <w:p w:rsidR="00D8162F" w:rsidRPr="00092477" w:rsidRDefault="00D8162F" w:rsidP="000B5D83">
      <w:pPr>
        <w:rPr>
          <w:rFonts w:hint="eastAsia"/>
        </w:rPr>
      </w:pPr>
    </w:p>
    <w:p w:rsidR="000B5D83" w:rsidRDefault="000B5D83" w:rsidP="000B5D83">
      <w:r>
        <w:rPr>
          <w:rFonts w:hint="eastAsia"/>
        </w:rPr>
        <w:t>2014</w:t>
      </w:r>
      <w:r>
        <w:rPr>
          <w:rFonts w:hint="eastAsia"/>
        </w:rPr>
        <w:t>年</w:t>
      </w:r>
      <w:r w:rsidRPr="000B5D83">
        <w:rPr>
          <w:rFonts w:hint="eastAsia"/>
        </w:rPr>
        <w:t>11</w:t>
      </w:r>
      <w:r w:rsidRPr="000B5D83">
        <w:rPr>
          <w:rFonts w:hint="eastAsia"/>
        </w:rPr>
        <w:t>月</w:t>
      </w:r>
      <w:r w:rsidRPr="000B5D83">
        <w:rPr>
          <w:rFonts w:hint="eastAsia"/>
        </w:rPr>
        <w:t>29</w:t>
      </w:r>
      <w:r w:rsidRPr="000B5D83">
        <w:rPr>
          <w:rFonts w:hint="eastAsia"/>
        </w:rPr>
        <w:t>日</w:t>
      </w:r>
      <w:r>
        <w:rPr>
          <w:rFonts w:hint="eastAsia"/>
        </w:rPr>
        <w:t>，</w:t>
      </w:r>
      <w:r w:rsidRPr="000B5D83">
        <w:rPr>
          <w:rFonts w:hint="eastAsia"/>
        </w:rPr>
        <w:t>为大力推进清华的“三创”教育，进一步营造氛围、研讨问题、引领教育、传播精神，使创客文化在清华获得更广的受益面和更深的受益度，清华大学决定将每年</w:t>
      </w:r>
      <w:r w:rsidRPr="000B5D83">
        <w:rPr>
          <w:rFonts w:hint="eastAsia"/>
        </w:rPr>
        <w:t>11</w:t>
      </w:r>
      <w:r w:rsidRPr="000B5D83">
        <w:rPr>
          <w:rFonts w:hint="eastAsia"/>
        </w:rPr>
        <w:t>月最后一个周六定为“清华创客日”</w:t>
      </w:r>
      <w:r w:rsidRPr="000B5D83">
        <w:rPr>
          <w:rFonts w:hint="eastAsia"/>
        </w:rPr>
        <w:t xml:space="preserve"> (Tsinghua Makers</w:t>
      </w:r>
      <w:r w:rsidR="0091540C">
        <w:t xml:space="preserve">’ </w:t>
      </w:r>
      <w:r w:rsidRPr="000B5D83">
        <w:rPr>
          <w:rFonts w:hint="eastAsia"/>
        </w:rPr>
        <w:t>Day)</w:t>
      </w:r>
      <w:r w:rsidRPr="000B5D83">
        <w:rPr>
          <w:rFonts w:hint="eastAsia"/>
        </w:rPr>
        <w:t>。</w:t>
      </w:r>
      <w:r w:rsidRPr="000B5D83">
        <w:rPr>
          <w:rFonts w:hint="eastAsia"/>
        </w:rPr>
        <w:t>11</w:t>
      </w:r>
      <w:r w:rsidRPr="000B5D83">
        <w:rPr>
          <w:rFonts w:hint="eastAsia"/>
        </w:rPr>
        <w:t>月</w:t>
      </w:r>
      <w:r w:rsidRPr="000B5D83">
        <w:rPr>
          <w:rFonts w:hint="eastAsia"/>
        </w:rPr>
        <w:t>29</w:t>
      </w:r>
      <w:r w:rsidRPr="000B5D83">
        <w:rPr>
          <w:rFonts w:hint="eastAsia"/>
        </w:rPr>
        <w:t>日，清华大学副校长杨斌宣布，“清华创客日”正式启动</w:t>
      </w:r>
      <w:r>
        <w:rPr>
          <w:rFonts w:hint="eastAsia"/>
        </w:rPr>
        <w:t>。</w:t>
      </w:r>
      <w:r w:rsidR="00E23437" w:rsidRPr="00E23437">
        <w:rPr>
          <w:rFonts w:hint="eastAsia"/>
        </w:rPr>
        <w:t>首届“清华创客日”活动包括国际创客教育论坛、国际创客教育基地联盟研讨会、创客马拉松启动仪式、创客空间体验、学生作品路演等内容，旨在通过探讨创新创业教育新模式、可持续的交叉学科创新、可重组的人才团队参与机制等问题，以及项目驱动的成果展示，探究创客实践如何创新教育实践，塑造大学未来，并进一步让创客文化融入大学教育实践。</w:t>
      </w:r>
    </w:p>
    <w:p w:rsidR="00092477" w:rsidRDefault="00092477" w:rsidP="000B5D83"/>
    <w:p w:rsidR="00E23437" w:rsidRDefault="00E23437" w:rsidP="00E23437">
      <w:pPr>
        <w:pStyle w:val="a4"/>
        <w:spacing w:line="288" w:lineRule="auto"/>
        <w:jc w:val="center"/>
        <w:rPr>
          <w:color w:val="303030"/>
          <w:sz w:val="11"/>
          <w:szCs w:val="11"/>
        </w:rPr>
      </w:pPr>
      <w:r>
        <w:rPr>
          <w:noProof/>
          <w:color w:val="303030"/>
          <w:sz w:val="11"/>
          <w:szCs w:val="11"/>
        </w:rPr>
        <w:lastRenderedPageBreak/>
        <w:drawing>
          <wp:inline distT="0" distB="0" distL="0" distR="0">
            <wp:extent cx="2694940" cy="3778885"/>
            <wp:effectExtent l="19050" t="0" r="0" b="0"/>
            <wp:docPr id="6" name="图片 5" descr="http://news.tsinghua.edu.cn/publish/news/4205/20141130223223433852647/kai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news.tsinghua.edu.cn/publish/news/4205/20141130223223433852647/kaimu.jpg"/>
                    <pic:cNvPicPr>
                      <a:picLocks noChangeAspect="1" noChangeArrowheads="1"/>
                    </pic:cNvPicPr>
                  </pic:nvPicPr>
                  <pic:blipFill>
                    <a:blip r:embed="rId14"/>
                    <a:srcRect/>
                    <a:stretch>
                      <a:fillRect/>
                    </a:stretch>
                  </pic:blipFill>
                  <pic:spPr bwMode="auto">
                    <a:xfrm>
                      <a:off x="0" y="0"/>
                      <a:ext cx="2694940" cy="3778885"/>
                    </a:xfrm>
                    <a:prstGeom prst="rect">
                      <a:avLst/>
                    </a:prstGeom>
                    <a:noFill/>
                    <a:ln w="9525">
                      <a:noFill/>
                      <a:miter lim="800000"/>
                      <a:headEnd/>
                      <a:tailEnd/>
                    </a:ln>
                  </pic:spPr>
                </pic:pic>
              </a:graphicData>
            </a:graphic>
          </wp:inline>
        </w:drawing>
      </w:r>
    </w:p>
    <w:p w:rsidR="00E23437" w:rsidRDefault="00E23437" w:rsidP="00E23437">
      <w:pPr>
        <w:pStyle w:val="a4"/>
        <w:spacing w:line="288" w:lineRule="auto"/>
        <w:jc w:val="center"/>
        <w:rPr>
          <w:rFonts w:ascii="楷体" w:eastAsia="楷体" w:hAnsi="楷体"/>
          <w:color w:val="303030"/>
          <w:sz w:val="13"/>
          <w:szCs w:val="13"/>
        </w:rPr>
      </w:pPr>
      <w:r>
        <w:rPr>
          <w:rFonts w:ascii="楷体" w:eastAsia="楷体" w:hAnsi="楷体" w:hint="eastAsia"/>
          <w:color w:val="303030"/>
          <w:sz w:val="13"/>
          <w:szCs w:val="13"/>
        </w:rPr>
        <w:t>清华大学副校长杨斌宣布“清华创客日”正式启动。</w:t>
      </w:r>
    </w:p>
    <w:p w:rsidR="00E23437" w:rsidRDefault="00E23437" w:rsidP="00E23437">
      <w:pPr>
        <w:pStyle w:val="a4"/>
        <w:spacing w:line="288" w:lineRule="auto"/>
        <w:jc w:val="center"/>
        <w:rPr>
          <w:color w:val="303030"/>
          <w:sz w:val="11"/>
          <w:szCs w:val="11"/>
        </w:rPr>
      </w:pPr>
      <w:r>
        <w:rPr>
          <w:noProof/>
          <w:color w:val="303030"/>
          <w:sz w:val="11"/>
          <w:szCs w:val="11"/>
        </w:rPr>
        <w:drawing>
          <wp:inline distT="0" distB="0" distL="0" distR="0">
            <wp:extent cx="4051300" cy="2694940"/>
            <wp:effectExtent l="19050" t="0" r="6350" b="0"/>
            <wp:docPr id="8" name="图片 8" descr="http://news.tsinghua.edu.cn/publish/news/4205/20141130223223433852647/ma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news.tsinghua.edu.cn/publish/news/4205/20141130223223433852647/maker.jpg"/>
                    <pic:cNvPicPr>
                      <a:picLocks noChangeAspect="1" noChangeArrowheads="1"/>
                    </pic:cNvPicPr>
                  </pic:nvPicPr>
                  <pic:blipFill>
                    <a:blip r:embed="rId15"/>
                    <a:srcRect/>
                    <a:stretch>
                      <a:fillRect/>
                    </a:stretch>
                  </pic:blipFill>
                  <pic:spPr bwMode="auto">
                    <a:xfrm>
                      <a:off x="0" y="0"/>
                      <a:ext cx="4051300" cy="2694940"/>
                    </a:xfrm>
                    <a:prstGeom prst="rect">
                      <a:avLst/>
                    </a:prstGeom>
                    <a:noFill/>
                    <a:ln w="9525">
                      <a:noFill/>
                      <a:miter lim="800000"/>
                      <a:headEnd/>
                      <a:tailEnd/>
                    </a:ln>
                  </pic:spPr>
                </pic:pic>
              </a:graphicData>
            </a:graphic>
          </wp:inline>
        </w:drawing>
      </w:r>
    </w:p>
    <w:p w:rsidR="00E23437" w:rsidRPr="00E23437" w:rsidRDefault="00E23437" w:rsidP="00E23437">
      <w:pPr>
        <w:pStyle w:val="a4"/>
        <w:spacing w:line="288" w:lineRule="auto"/>
        <w:jc w:val="center"/>
        <w:rPr>
          <w:color w:val="303030"/>
          <w:sz w:val="11"/>
          <w:szCs w:val="11"/>
        </w:rPr>
      </w:pPr>
      <w:r>
        <w:rPr>
          <w:rFonts w:ascii="楷体" w:eastAsia="楷体" w:hAnsi="楷体" w:hint="eastAsia"/>
          <w:color w:val="303030"/>
          <w:sz w:val="13"/>
          <w:szCs w:val="13"/>
        </w:rPr>
        <w:t>全球创客空间运动发起人米奇</w:t>
      </w:r>
      <w:r>
        <w:rPr>
          <w:rFonts w:hint="eastAsia"/>
          <w:color w:val="303030"/>
          <w:sz w:val="13"/>
          <w:szCs w:val="13"/>
        </w:rPr>
        <w:t>•</w:t>
      </w:r>
      <w:r>
        <w:rPr>
          <w:rFonts w:ascii="楷体" w:eastAsia="楷体" w:hAnsi="楷体" w:cs="楷体" w:hint="eastAsia"/>
          <w:color w:val="303030"/>
          <w:sz w:val="13"/>
          <w:szCs w:val="13"/>
        </w:rPr>
        <w:t>奥特曼在国际创客与教育论坛上作主</w:t>
      </w:r>
      <w:r>
        <w:rPr>
          <w:rFonts w:ascii="楷体" w:eastAsia="楷体" w:hAnsi="楷体" w:hint="eastAsia"/>
          <w:color w:val="303030"/>
          <w:sz w:val="13"/>
          <w:szCs w:val="13"/>
        </w:rPr>
        <w:t>旨发言。</w:t>
      </w:r>
    </w:p>
    <w:p w:rsidR="00092477" w:rsidRPr="00E23437" w:rsidRDefault="00092477" w:rsidP="000B5D83"/>
    <w:p w:rsidR="00092477" w:rsidRDefault="00092477" w:rsidP="000B5D83"/>
    <w:sectPr w:rsidR="00092477" w:rsidSect="00E04E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63B3" w:rsidRDefault="00E563B3" w:rsidP="00BD612D">
      <w:r>
        <w:separator/>
      </w:r>
    </w:p>
  </w:endnote>
  <w:endnote w:type="continuationSeparator" w:id="0">
    <w:p w:rsidR="00E563B3" w:rsidRDefault="00E563B3" w:rsidP="00BD6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63B3" w:rsidRDefault="00E563B3" w:rsidP="00BD612D">
      <w:r>
        <w:separator/>
      </w:r>
    </w:p>
  </w:footnote>
  <w:footnote w:type="continuationSeparator" w:id="0">
    <w:p w:rsidR="00E563B3" w:rsidRDefault="00E563B3" w:rsidP="00BD612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5D83"/>
    <w:rsid w:val="00092477"/>
    <w:rsid w:val="000B5D83"/>
    <w:rsid w:val="000C45D9"/>
    <w:rsid w:val="002A416D"/>
    <w:rsid w:val="002A7F48"/>
    <w:rsid w:val="003D2CE6"/>
    <w:rsid w:val="004A29BF"/>
    <w:rsid w:val="004B41AA"/>
    <w:rsid w:val="005D73D0"/>
    <w:rsid w:val="005F5273"/>
    <w:rsid w:val="006C4E7D"/>
    <w:rsid w:val="00733E74"/>
    <w:rsid w:val="0091540C"/>
    <w:rsid w:val="00935406"/>
    <w:rsid w:val="009470FA"/>
    <w:rsid w:val="00BB62E7"/>
    <w:rsid w:val="00BD612D"/>
    <w:rsid w:val="00D8162F"/>
    <w:rsid w:val="00E04E6E"/>
    <w:rsid w:val="00E23437"/>
    <w:rsid w:val="00E563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A039A7-F1A8-4B62-A324-64C95C7E8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4E6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0B5D83"/>
    <w:rPr>
      <w:sz w:val="18"/>
      <w:szCs w:val="18"/>
    </w:rPr>
  </w:style>
  <w:style w:type="character" w:customStyle="1" w:styleId="Char">
    <w:name w:val="批注框文本 Char"/>
    <w:basedOn w:val="a0"/>
    <w:link w:val="a3"/>
    <w:uiPriority w:val="99"/>
    <w:semiHidden/>
    <w:rsid w:val="000B5D83"/>
    <w:rPr>
      <w:sz w:val="18"/>
      <w:szCs w:val="18"/>
    </w:rPr>
  </w:style>
  <w:style w:type="paragraph" w:styleId="a4">
    <w:name w:val="Normal (Web)"/>
    <w:basedOn w:val="a"/>
    <w:uiPriority w:val="99"/>
    <w:semiHidden/>
    <w:unhideWhenUsed/>
    <w:rsid w:val="000B5D8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0B5D83"/>
    <w:rPr>
      <w:b/>
      <w:bCs/>
    </w:rPr>
  </w:style>
  <w:style w:type="paragraph" w:customStyle="1" w:styleId="contentmain">
    <w:name w:val="content_main"/>
    <w:basedOn w:val="a"/>
    <w:rsid w:val="00092477"/>
    <w:pPr>
      <w:widowControl/>
      <w:spacing w:before="286" w:line="248" w:lineRule="atLeast"/>
      <w:ind w:firstLine="480"/>
      <w:jc w:val="left"/>
    </w:pPr>
    <w:rPr>
      <w:rFonts w:ascii="微软雅黑" w:eastAsia="微软雅黑" w:hAnsi="微软雅黑" w:cs="宋体"/>
      <w:color w:val="343235"/>
      <w:kern w:val="0"/>
      <w:sz w:val="13"/>
      <w:szCs w:val="13"/>
    </w:rPr>
  </w:style>
  <w:style w:type="paragraph" w:styleId="a6">
    <w:name w:val="header"/>
    <w:basedOn w:val="a"/>
    <w:link w:val="Char0"/>
    <w:uiPriority w:val="99"/>
    <w:semiHidden/>
    <w:unhideWhenUsed/>
    <w:rsid w:val="00BD612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semiHidden/>
    <w:rsid w:val="00BD612D"/>
    <w:rPr>
      <w:sz w:val="18"/>
      <w:szCs w:val="18"/>
    </w:rPr>
  </w:style>
  <w:style w:type="paragraph" w:styleId="a7">
    <w:name w:val="footer"/>
    <w:basedOn w:val="a"/>
    <w:link w:val="Char1"/>
    <w:uiPriority w:val="99"/>
    <w:semiHidden/>
    <w:unhideWhenUsed/>
    <w:rsid w:val="00BD612D"/>
    <w:pPr>
      <w:tabs>
        <w:tab w:val="center" w:pos="4153"/>
        <w:tab w:val="right" w:pos="8306"/>
      </w:tabs>
      <w:snapToGrid w:val="0"/>
      <w:jc w:val="left"/>
    </w:pPr>
    <w:rPr>
      <w:sz w:val="18"/>
      <w:szCs w:val="18"/>
    </w:rPr>
  </w:style>
  <w:style w:type="character" w:customStyle="1" w:styleId="Char1">
    <w:name w:val="页脚 Char"/>
    <w:basedOn w:val="a0"/>
    <w:link w:val="a7"/>
    <w:uiPriority w:val="99"/>
    <w:semiHidden/>
    <w:rsid w:val="00BD612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85703">
      <w:bodyDiv w:val="1"/>
      <w:marLeft w:val="0"/>
      <w:marRight w:val="0"/>
      <w:marTop w:val="0"/>
      <w:marBottom w:val="0"/>
      <w:divBdr>
        <w:top w:val="none" w:sz="0" w:space="0" w:color="auto"/>
        <w:left w:val="none" w:sz="0" w:space="0" w:color="auto"/>
        <w:bottom w:val="none" w:sz="0" w:space="0" w:color="auto"/>
        <w:right w:val="none" w:sz="0" w:space="0" w:color="auto"/>
      </w:divBdr>
      <w:divsChild>
        <w:div w:id="197546597">
          <w:marLeft w:val="0"/>
          <w:marRight w:val="0"/>
          <w:marTop w:val="0"/>
          <w:marBottom w:val="0"/>
          <w:divBdr>
            <w:top w:val="single" w:sz="4" w:space="0" w:color="DBDBDB"/>
            <w:left w:val="single" w:sz="4" w:space="0" w:color="DBDBDB"/>
            <w:bottom w:val="single" w:sz="4" w:space="0" w:color="DBDBDB"/>
            <w:right w:val="single" w:sz="4" w:space="0" w:color="DBDBDB"/>
          </w:divBdr>
          <w:divsChild>
            <w:div w:id="18347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5878">
      <w:bodyDiv w:val="1"/>
      <w:marLeft w:val="0"/>
      <w:marRight w:val="0"/>
      <w:marTop w:val="0"/>
      <w:marBottom w:val="0"/>
      <w:divBdr>
        <w:top w:val="none" w:sz="0" w:space="0" w:color="auto"/>
        <w:left w:val="none" w:sz="0" w:space="0" w:color="auto"/>
        <w:bottom w:val="none" w:sz="0" w:space="0" w:color="auto"/>
        <w:right w:val="none" w:sz="0" w:space="0" w:color="auto"/>
      </w:divBdr>
      <w:divsChild>
        <w:div w:id="1706564650">
          <w:marLeft w:val="0"/>
          <w:marRight w:val="0"/>
          <w:marTop w:val="0"/>
          <w:marBottom w:val="0"/>
          <w:divBdr>
            <w:top w:val="single" w:sz="4" w:space="0" w:color="DBDBDB"/>
            <w:left w:val="single" w:sz="4" w:space="0" w:color="DBDBDB"/>
            <w:bottom w:val="single" w:sz="4" w:space="0" w:color="DBDBDB"/>
            <w:right w:val="single" w:sz="4" w:space="0" w:color="DBDBDB"/>
          </w:divBdr>
          <w:divsChild>
            <w:div w:id="9856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47894">
      <w:bodyDiv w:val="1"/>
      <w:marLeft w:val="0"/>
      <w:marRight w:val="0"/>
      <w:marTop w:val="0"/>
      <w:marBottom w:val="0"/>
      <w:divBdr>
        <w:top w:val="none" w:sz="0" w:space="0" w:color="auto"/>
        <w:left w:val="none" w:sz="0" w:space="0" w:color="auto"/>
        <w:bottom w:val="none" w:sz="0" w:space="0" w:color="auto"/>
        <w:right w:val="none" w:sz="0" w:space="0" w:color="auto"/>
      </w:divBdr>
      <w:divsChild>
        <w:div w:id="1931817027">
          <w:marLeft w:val="0"/>
          <w:marRight w:val="0"/>
          <w:marTop w:val="0"/>
          <w:marBottom w:val="0"/>
          <w:divBdr>
            <w:top w:val="single" w:sz="4" w:space="0" w:color="DBDBDB"/>
            <w:left w:val="single" w:sz="4" w:space="0" w:color="DBDBDB"/>
            <w:bottom w:val="single" w:sz="4" w:space="0" w:color="DBDBDB"/>
            <w:right w:val="single" w:sz="4" w:space="0" w:color="DBDBDB"/>
          </w:divBdr>
          <w:divsChild>
            <w:div w:id="9040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8134">
      <w:bodyDiv w:val="1"/>
      <w:marLeft w:val="0"/>
      <w:marRight w:val="0"/>
      <w:marTop w:val="0"/>
      <w:marBottom w:val="0"/>
      <w:divBdr>
        <w:top w:val="none" w:sz="0" w:space="0" w:color="auto"/>
        <w:left w:val="none" w:sz="0" w:space="0" w:color="auto"/>
        <w:bottom w:val="none" w:sz="0" w:space="0" w:color="auto"/>
        <w:right w:val="none" w:sz="0" w:space="0" w:color="auto"/>
      </w:divBdr>
      <w:divsChild>
        <w:div w:id="1275138854">
          <w:marLeft w:val="0"/>
          <w:marRight w:val="0"/>
          <w:marTop w:val="0"/>
          <w:marBottom w:val="0"/>
          <w:divBdr>
            <w:top w:val="single" w:sz="4" w:space="0" w:color="DBDBDB"/>
            <w:left w:val="single" w:sz="4" w:space="0" w:color="DBDBDB"/>
            <w:bottom w:val="single" w:sz="4" w:space="0" w:color="DBDBDB"/>
            <w:right w:val="single" w:sz="4" w:space="0" w:color="DBDBDB"/>
          </w:divBdr>
          <w:divsChild>
            <w:div w:id="48706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55369">
      <w:bodyDiv w:val="1"/>
      <w:marLeft w:val="0"/>
      <w:marRight w:val="0"/>
      <w:marTop w:val="0"/>
      <w:marBottom w:val="0"/>
      <w:divBdr>
        <w:top w:val="none" w:sz="0" w:space="0" w:color="auto"/>
        <w:left w:val="none" w:sz="0" w:space="0" w:color="auto"/>
        <w:bottom w:val="none" w:sz="0" w:space="0" w:color="auto"/>
        <w:right w:val="none" w:sz="0" w:space="0" w:color="auto"/>
      </w:divBdr>
      <w:divsChild>
        <w:div w:id="1851867159">
          <w:marLeft w:val="0"/>
          <w:marRight w:val="0"/>
          <w:marTop w:val="0"/>
          <w:marBottom w:val="0"/>
          <w:divBdr>
            <w:top w:val="single" w:sz="4" w:space="0" w:color="DBDBDB"/>
            <w:left w:val="single" w:sz="4" w:space="0" w:color="DBDBDB"/>
            <w:bottom w:val="single" w:sz="4" w:space="0" w:color="DBDBDB"/>
            <w:right w:val="single" w:sz="4" w:space="0" w:color="DBDBDB"/>
          </w:divBdr>
          <w:divsChild>
            <w:div w:id="98982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9729">
      <w:bodyDiv w:val="1"/>
      <w:marLeft w:val="0"/>
      <w:marRight w:val="0"/>
      <w:marTop w:val="0"/>
      <w:marBottom w:val="0"/>
      <w:divBdr>
        <w:top w:val="none" w:sz="0" w:space="0" w:color="auto"/>
        <w:left w:val="none" w:sz="0" w:space="0" w:color="auto"/>
        <w:bottom w:val="none" w:sz="0" w:space="0" w:color="auto"/>
        <w:right w:val="none" w:sz="0" w:space="0" w:color="auto"/>
      </w:divBdr>
      <w:divsChild>
        <w:div w:id="813565678">
          <w:marLeft w:val="0"/>
          <w:marRight w:val="0"/>
          <w:marTop w:val="0"/>
          <w:marBottom w:val="0"/>
          <w:divBdr>
            <w:top w:val="single" w:sz="4" w:space="0" w:color="DBDBDB"/>
            <w:left w:val="single" w:sz="4" w:space="0" w:color="DBDBDB"/>
            <w:bottom w:val="single" w:sz="4" w:space="0" w:color="DBDBDB"/>
            <w:right w:val="single" w:sz="4" w:space="0" w:color="DBDBDB"/>
          </w:divBdr>
          <w:divsChild>
            <w:div w:id="176287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427">
      <w:bodyDiv w:val="1"/>
      <w:marLeft w:val="0"/>
      <w:marRight w:val="0"/>
      <w:marTop w:val="0"/>
      <w:marBottom w:val="0"/>
      <w:divBdr>
        <w:top w:val="none" w:sz="0" w:space="0" w:color="auto"/>
        <w:left w:val="none" w:sz="0" w:space="0" w:color="auto"/>
        <w:bottom w:val="none" w:sz="0" w:space="0" w:color="auto"/>
        <w:right w:val="none" w:sz="0" w:space="0" w:color="auto"/>
      </w:divBdr>
      <w:divsChild>
        <w:div w:id="1557551566">
          <w:marLeft w:val="0"/>
          <w:marRight w:val="0"/>
          <w:marTop w:val="0"/>
          <w:marBottom w:val="0"/>
          <w:divBdr>
            <w:top w:val="none" w:sz="0" w:space="0" w:color="auto"/>
            <w:left w:val="none" w:sz="0" w:space="0" w:color="auto"/>
            <w:bottom w:val="none" w:sz="0" w:space="0" w:color="auto"/>
            <w:right w:val="none" w:sz="0" w:space="0" w:color="auto"/>
          </w:divBdr>
          <w:divsChild>
            <w:div w:id="1378236736">
              <w:marLeft w:val="0"/>
              <w:marRight w:val="0"/>
              <w:marTop w:val="95"/>
              <w:marBottom w:val="0"/>
              <w:divBdr>
                <w:top w:val="none" w:sz="0" w:space="0" w:color="auto"/>
                <w:left w:val="single" w:sz="4" w:space="0" w:color="DDDDDD"/>
                <w:bottom w:val="none" w:sz="0" w:space="0" w:color="auto"/>
                <w:right w:val="single" w:sz="4" w:space="0" w:color="EEEEEE"/>
              </w:divBdr>
            </w:div>
          </w:divsChild>
        </w:div>
      </w:divsChild>
    </w:div>
    <w:div w:id="1656760888">
      <w:bodyDiv w:val="1"/>
      <w:marLeft w:val="0"/>
      <w:marRight w:val="0"/>
      <w:marTop w:val="0"/>
      <w:marBottom w:val="0"/>
      <w:divBdr>
        <w:top w:val="none" w:sz="0" w:space="0" w:color="auto"/>
        <w:left w:val="none" w:sz="0" w:space="0" w:color="auto"/>
        <w:bottom w:val="none" w:sz="0" w:space="0" w:color="auto"/>
        <w:right w:val="none" w:sz="0" w:space="0" w:color="auto"/>
      </w:divBdr>
      <w:divsChild>
        <w:div w:id="265815573">
          <w:marLeft w:val="0"/>
          <w:marRight w:val="0"/>
          <w:marTop w:val="0"/>
          <w:marBottom w:val="0"/>
          <w:divBdr>
            <w:top w:val="none" w:sz="0" w:space="0" w:color="auto"/>
            <w:left w:val="none" w:sz="0" w:space="0" w:color="auto"/>
            <w:bottom w:val="none" w:sz="0" w:space="0" w:color="auto"/>
            <w:right w:val="none" w:sz="0" w:space="0" w:color="auto"/>
          </w:divBdr>
          <w:divsChild>
            <w:div w:id="1765296430">
              <w:marLeft w:val="0"/>
              <w:marRight w:val="0"/>
              <w:marTop w:val="0"/>
              <w:marBottom w:val="0"/>
              <w:divBdr>
                <w:top w:val="none" w:sz="0" w:space="0" w:color="auto"/>
                <w:left w:val="none" w:sz="0" w:space="0" w:color="auto"/>
                <w:bottom w:val="none" w:sz="0" w:space="0" w:color="auto"/>
                <w:right w:val="none" w:sz="0" w:space="0" w:color="auto"/>
              </w:divBdr>
              <w:divsChild>
                <w:div w:id="775759630">
                  <w:marLeft w:val="0"/>
                  <w:marRight w:val="0"/>
                  <w:marTop w:val="0"/>
                  <w:marBottom w:val="0"/>
                  <w:divBdr>
                    <w:top w:val="none" w:sz="0" w:space="0" w:color="auto"/>
                    <w:left w:val="none" w:sz="0" w:space="0" w:color="auto"/>
                    <w:bottom w:val="none" w:sz="0" w:space="0" w:color="auto"/>
                    <w:right w:val="none" w:sz="0" w:space="0" w:color="auto"/>
                  </w:divBdr>
                  <w:divsChild>
                    <w:div w:id="1274704118">
                      <w:marLeft w:val="0"/>
                      <w:marRight w:val="0"/>
                      <w:marTop w:val="0"/>
                      <w:marBottom w:val="0"/>
                      <w:divBdr>
                        <w:top w:val="none" w:sz="0" w:space="0" w:color="auto"/>
                        <w:left w:val="none" w:sz="0" w:space="0" w:color="auto"/>
                        <w:bottom w:val="none" w:sz="0" w:space="0" w:color="auto"/>
                        <w:right w:val="none" w:sz="0" w:space="0" w:color="auto"/>
                      </w:divBdr>
                      <w:divsChild>
                        <w:div w:id="244802008">
                          <w:marLeft w:val="0"/>
                          <w:marRight w:val="0"/>
                          <w:marTop w:val="143"/>
                          <w:marBottom w:val="143"/>
                          <w:divBdr>
                            <w:top w:val="none" w:sz="0" w:space="0" w:color="auto"/>
                            <w:left w:val="none" w:sz="0" w:space="0" w:color="auto"/>
                            <w:bottom w:val="none" w:sz="0" w:space="0" w:color="auto"/>
                            <w:right w:val="none" w:sz="0" w:space="0" w:color="auto"/>
                          </w:divBdr>
                        </w:div>
                      </w:divsChild>
                    </w:div>
                  </w:divsChild>
                </w:div>
              </w:divsChild>
            </w:div>
          </w:divsChild>
        </w:div>
      </w:divsChild>
    </w:div>
    <w:div w:id="1721900275">
      <w:bodyDiv w:val="1"/>
      <w:marLeft w:val="0"/>
      <w:marRight w:val="0"/>
      <w:marTop w:val="0"/>
      <w:marBottom w:val="0"/>
      <w:divBdr>
        <w:top w:val="none" w:sz="0" w:space="0" w:color="auto"/>
        <w:left w:val="none" w:sz="0" w:space="0" w:color="auto"/>
        <w:bottom w:val="none" w:sz="0" w:space="0" w:color="auto"/>
        <w:right w:val="none" w:sz="0" w:space="0" w:color="auto"/>
      </w:divBdr>
      <w:divsChild>
        <w:div w:id="1414090353">
          <w:marLeft w:val="0"/>
          <w:marRight w:val="0"/>
          <w:marTop w:val="0"/>
          <w:marBottom w:val="0"/>
          <w:divBdr>
            <w:top w:val="single" w:sz="4" w:space="0" w:color="DBDBDB"/>
            <w:left w:val="single" w:sz="4" w:space="0" w:color="DBDBDB"/>
            <w:bottom w:val="single" w:sz="4" w:space="0" w:color="DBDBDB"/>
            <w:right w:val="single" w:sz="4" w:space="0" w:color="DBDBDB"/>
          </w:divBdr>
          <w:divsChild>
            <w:div w:id="17067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92932">
      <w:bodyDiv w:val="1"/>
      <w:marLeft w:val="0"/>
      <w:marRight w:val="0"/>
      <w:marTop w:val="0"/>
      <w:marBottom w:val="0"/>
      <w:divBdr>
        <w:top w:val="none" w:sz="0" w:space="0" w:color="auto"/>
        <w:left w:val="none" w:sz="0" w:space="0" w:color="auto"/>
        <w:bottom w:val="none" w:sz="0" w:space="0" w:color="auto"/>
        <w:right w:val="none" w:sz="0" w:space="0" w:color="auto"/>
      </w:divBdr>
      <w:divsChild>
        <w:div w:id="1479222784">
          <w:marLeft w:val="0"/>
          <w:marRight w:val="0"/>
          <w:marTop w:val="0"/>
          <w:marBottom w:val="0"/>
          <w:divBdr>
            <w:top w:val="single" w:sz="4" w:space="0" w:color="DBDBDB"/>
            <w:left w:val="single" w:sz="4" w:space="0" w:color="DBDBDB"/>
            <w:bottom w:val="single" w:sz="4" w:space="0" w:color="DBDBDB"/>
            <w:right w:val="single" w:sz="4" w:space="0" w:color="DBDBDB"/>
          </w:divBdr>
          <w:divsChild>
            <w:div w:id="1889491696">
              <w:marLeft w:val="0"/>
              <w:marRight w:val="0"/>
              <w:marTop w:val="0"/>
              <w:marBottom w:val="0"/>
              <w:divBdr>
                <w:top w:val="none" w:sz="0" w:space="0" w:color="auto"/>
                <w:left w:val="none" w:sz="0" w:space="0" w:color="auto"/>
                <w:bottom w:val="none" w:sz="0" w:space="0" w:color="auto"/>
                <w:right w:val="none" w:sz="0" w:space="0" w:color="auto"/>
              </w:divBdr>
            </w:div>
            <w:div w:id="959071533">
              <w:marLeft w:val="0"/>
              <w:marRight w:val="0"/>
              <w:marTop w:val="0"/>
              <w:marBottom w:val="0"/>
              <w:divBdr>
                <w:top w:val="none" w:sz="0" w:space="0" w:color="auto"/>
                <w:left w:val="none" w:sz="0" w:space="0" w:color="auto"/>
                <w:bottom w:val="none" w:sz="0" w:space="0" w:color="auto"/>
                <w:right w:val="none" w:sz="0" w:space="0" w:color="auto"/>
              </w:divBdr>
            </w:div>
            <w:div w:id="1737390507">
              <w:marLeft w:val="0"/>
              <w:marRight w:val="0"/>
              <w:marTop w:val="0"/>
              <w:marBottom w:val="0"/>
              <w:divBdr>
                <w:top w:val="none" w:sz="0" w:space="0" w:color="auto"/>
                <w:left w:val="none" w:sz="0" w:space="0" w:color="auto"/>
                <w:bottom w:val="none" w:sz="0" w:space="0" w:color="auto"/>
                <w:right w:val="none" w:sz="0" w:space="0" w:color="auto"/>
              </w:divBdr>
            </w:div>
            <w:div w:id="1391461061">
              <w:marLeft w:val="0"/>
              <w:marRight w:val="0"/>
              <w:marTop w:val="0"/>
              <w:marBottom w:val="0"/>
              <w:divBdr>
                <w:top w:val="none" w:sz="0" w:space="0" w:color="auto"/>
                <w:left w:val="none" w:sz="0" w:space="0" w:color="auto"/>
                <w:bottom w:val="none" w:sz="0" w:space="0" w:color="auto"/>
                <w:right w:val="none" w:sz="0" w:space="0" w:color="auto"/>
              </w:divBdr>
            </w:div>
            <w:div w:id="1533958687">
              <w:marLeft w:val="0"/>
              <w:marRight w:val="0"/>
              <w:marTop w:val="0"/>
              <w:marBottom w:val="0"/>
              <w:divBdr>
                <w:top w:val="none" w:sz="0" w:space="0" w:color="auto"/>
                <w:left w:val="none" w:sz="0" w:space="0" w:color="auto"/>
                <w:bottom w:val="none" w:sz="0" w:space="0" w:color="auto"/>
                <w:right w:val="none" w:sz="0" w:space="0" w:color="auto"/>
              </w:divBdr>
            </w:div>
            <w:div w:id="916405519">
              <w:marLeft w:val="0"/>
              <w:marRight w:val="0"/>
              <w:marTop w:val="0"/>
              <w:marBottom w:val="0"/>
              <w:divBdr>
                <w:top w:val="none" w:sz="0" w:space="0" w:color="auto"/>
                <w:left w:val="none" w:sz="0" w:space="0" w:color="auto"/>
                <w:bottom w:val="none" w:sz="0" w:space="0" w:color="auto"/>
                <w:right w:val="none" w:sz="0" w:space="0" w:color="auto"/>
              </w:divBdr>
            </w:div>
            <w:div w:id="114589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01461">
      <w:bodyDiv w:val="1"/>
      <w:marLeft w:val="0"/>
      <w:marRight w:val="0"/>
      <w:marTop w:val="0"/>
      <w:marBottom w:val="0"/>
      <w:divBdr>
        <w:top w:val="none" w:sz="0" w:space="0" w:color="auto"/>
        <w:left w:val="none" w:sz="0" w:space="0" w:color="auto"/>
        <w:bottom w:val="none" w:sz="0" w:space="0" w:color="auto"/>
        <w:right w:val="none" w:sz="0" w:space="0" w:color="auto"/>
      </w:divBdr>
      <w:divsChild>
        <w:div w:id="223300566">
          <w:marLeft w:val="0"/>
          <w:marRight w:val="0"/>
          <w:marTop w:val="0"/>
          <w:marBottom w:val="0"/>
          <w:divBdr>
            <w:top w:val="single" w:sz="4" w:space="0" w:color="DBDBDB"/>
            <w:left w:val="single" w:sz="4" w:space="0" w:color="DBDBDB"/>
            <w:bottom w:val="single" w:sz="4" w:space="0" w:color="DBDBDB"/>
            <w:right w:val="single" w:sz="4" w:space="0" w:color="DBDBDB"/>
          </w:divBdr>
          <w:divsChild>
            <w:div w:id="37712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0FFC8"/>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5</Pages>
  <Words>222</Words>
  <Characters>1267</Characters>
  <Application>Microsoft Office Word</Application>
  <DocSecurity>0</DocSecurity>
  <Lines>10</Lines>
  <Paragraphs>2</Paragraphs>
  <ScaleCrop>false</ScaleCrop>
  <Company/>
  <LinksUpToDate>false</LinksUpToDate>
  <CharactersWithSpaces>1487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dc:creator>
  <cp:lastModifiedBy>Woody Wang</cp:lastModifiedBy>
  <cp:revision>4</cp:revision>
  <dcterms:created xsi:type="dcterms:W3CDTF">2015-05-11T07:04:00Z</dcterms:created>
  <dcterms:modified xsi:type="dcterms:W3CDTF">2015-05-11T07:10:00Z</dcterms:modified>
</cp:coreProperties>
</file>